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  <w:lang w:val="en-US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3E64F0" w:rsidRDefault="003E64F0" w:rsidP="003E64F0">
      <w:pPr>
        <w:pStyle w:val="afffe"/>
        <w:spacing w:before="360" w:line="360" w:lineRule="auto"/>
        <w:ind w:left="539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ВВЕДЕНА В ДЕЙСТВИЕ</w:t>
      </w:r>
    </w:p>
    <w:p w:rsidR="003E64F0" w:rsidRDefault="003E64F0" w:rsidP="003E64F0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с «30» июня 2015 г.</w:t>
      </w:r>
    </w:p>
    <w:p w:rsidR="003E64F0" w:rsidRDefault="003E64F0" w:rsidP="003E64F0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«АЗП»</w:t>
      </w:r>
    </w:p>
    <w:p w:rsidR="003E64F0" w:rsidRDefault="003E64F0" w:rsidP="003E64F0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«22» июня 2015 г. № 6</w:t>
      </w:r>
      <w:permStart w:id="144644971" w:edGrp="everyone"/>
      <w:permEnd w:id="144644971"/>
      <w:r>
        <w:rPr>
          <w:rFonts w:ascii="Arial" w:hAnsi="Arial" w:cs="Arial"/>
          <w:b/>
          <w:sz w:val="20"/>
          <w:szCs w:val="20"/>
        </w:rPr>
        <w:t>77</w:t>
      </w: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1"/>
          <w:headerReference w:type="default" r:id="rId12"/>
          <w:footerReference w:type="default" r:id="rId13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5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20"/>
          <w:head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foot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1"/>
          <w:footerReference w:type="default" r:id="rId32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3" w:name="_Toc418011621"/>
      <w:r w:rsidRPr="00D20EE1">
        <w:rPr>
          <w:sz w:val="32"/>
          <w:szCs w:val="32"/>
        </w:rPr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 w:rsidR="00E81C6B">
        <w:rPr>
          <w:sz w:val="32"/>
          <w:szCs w:val="32"/>
        </w:rPr>
        <w:t>а для подачи документов</w:t>
      </w:r>
      <w:bookmarkEnd w:id="93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ОАО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ОАО «НК «Роснефть» 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ОАО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ОАО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ОАО «НК «Роснефть» 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ОАО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800831" w:rsidRPr="009C5A76" w:rsidRDefault="00800831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800831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800831" w:rsidRPr="002672E8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800831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800831" w:rsidRPr="002672E8" w:rsidRDefault="00800831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800831" w:rsidRDefault="00800831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568" w:rsidRDefault="00F57568" w:rsidP="00642C0B">
      <w:r>
        <w:separator/>
      </w:r>
    </w:p>
  </w:endnote>
  <w:endnote w:type="continuationSeparator" w:id="0">
    <w:p w:rsidR="00F57568" w:rsidRDefault="00F57568" w:rsidP="00642C0B">
      <w:r>
        <w:continuationSeparator/>
      </w:r>
    </w:p>
  </w:endnote>
  <w:endnote w:type="continuationNotice" w:id="1">
    <w:p w:rsidR="00F57568" w:rsidRDefault="00F575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914B62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E64F0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E64F0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800831" w:rsidRPr="004511AD" w:rsidRDefault="00800831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E64F0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E64F0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3E64F0" w:rsidRPr="004511AD" w:rsidRDefault="003E64F0" w:rsidP="003E64F0">
    <w:pPr>
      <w:pStyle w:val="a5"/>
      <w:rPr>
        <w:rFonts w:ascii="Arial" w:hAnsi="Arial" w:cs="Arial"/>
        <w:b/>
        <w:sz w:val="10"/>
        <w:szCs w:val="10"/>
      </w:rPr>
    </w:pPr>
    <w:r>
      <w:rPr>
        <w:rFonts w:ascii="Arial" w:hAnsi="Arial" w:cs="Arial"/>
        <w:b/>
        <w:color w:val="999999"/>
        <w:sz w:val="12"/>
        <w:szCs w:val="12"/>
      </w:rPr>
      <w:t xml:space="preserve">СПРАВОЧНО. Выгружено  из ИС </w:t>
    </w:r>
    <w:r w:rsidRPr="006D021A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«НОБ» ОАО «АЗП»</w:t>
    </w:r>
  </w:p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751A4C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751A4C">
      <w:rPr>
        <w:rFonts w:ascii="Arial" w:hAnsi="Arial" w:cs="Arial"/>
        <w:b/>
        <w:sz w:val="12"/>
        <w:szCs w:val="12"/>
      </w:rPr>
      <w:fldChar w:fldCharType="separate"/>
    </w:r>
    <w:r w:rsidR="003A43CC">
      <w:rPr>
        <w:rFonts w:ascii="Arial" w:hAnsi="Arial" w:cs="Arial"/>
        <w:b/>
        <w:noProof/>
        <w:sz w:val="12"/>
        <w:szCs w:val="12"/>
      </w:rPr>
      <w:t>15</w:t>
    </w:r>
    <w:r w:rsidR="00751A4C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751A4C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751A4C">
      <w:rPr>
        <w:rFonts w:ascii="Arial" w:hAnsi="Arial" w:cs="Arial"/>
        <w:b/>
        <w:sz w:val="12"/>
        <w:szCs w:val="12"/>
      </w:rPr>
      <w:fldChar w:fldCharType="separate"/>
    </w:r>
    <w:r w:rsidR="003A43CC">
      <w:rPr>
        <w:rFonts w:ascii="Arial" w:hAnsi="Arial" w:cs="Arial"/>
        <w:b/>
        <w:noProof/>
        <w:sz w:val="12"/>
        <w:szCs w:val="12"/>
      </w:rPr>
      <w:t>18</w:t>
    </w:r>
    <w:r w:rsidR="00751A4C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3E64F0" w:rsidRPr="004511AD" w:rsidRDefault="003E64F0" w:rsidP="003E64F0">
    <w:pPr>
      <w:pStyle w:val="a5"/>
      <w:rPr>
        <w:rFonts w:ascii="Arial" w:hAnsi="Arial" w:cs="Arial"/>
        <w:b/>
        <w:sz w:val="10"/>
        <w:szCs w:val="10"/>
      </w:rPr>
    </w:pPr>
    <w:r>
      <w:rPr>
        <w:rFonts w:ascii="Arial" w:hAnsi="Arial" w:cs="Arial"/>
        <w:b/>
        <w:color w:val="999999"/>
        <w:sz w:val="12"/>
        <w:szCs w:val="12"/>
      </w:rPr>
      <w:t xml:space="preserve">СПРАВОЧНО. Выгружено  из ИС </w:t>
    </w:r>
    <w:r w:rsidRPr="006D021A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«НОБ» ОАО «АЗП»</w:t>
    </w:r>
  </w:p>
  <w:p w:rsidR="00800831" w:rsidRPr="00823D5B" w:rsidRDefault="00914B6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3E64F0" w:rsidRPr="004511AD" w:rsidRDefault="003E64F0" w:rsidP="003E64F0">
    <w:pPr>
      <w:pStyle w:val="a5"/>
      <w:rPr>
        <w:rFonts w:ascii="Arial" w:hAnsi="Arial" w:cs="Arial"/>
        <w:b/>
        <w:sz w:val="10"/>
        <w:szCs w:val="10"/>
      </w:rPr>
    </w:pPr>
    <w:r>
      <w:rPr>
        <w:rFonts w:ascii="Arial" w:hAnsi="Arial" w:cs="Arial"/>
        <w:b/>
        <w:color w:val="999999"/>
        <w:sz w:val="12"/>
        <w:szCs w:val="12"/>
      </w:rPr>
      <w:t xml:space="preserve">СПРАВОЧНО. Выгружено  из ИС </w:t>
    </w:r>
    <w:r w:rsidRPr="006D021A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«НОБ» ОАО «АЗП»</w:t>
    </w:r>
  </w:p>
  <w:p w:rsidR="00800831" w:rsidRPr="00823D5B" w:rsidRDefault="00914B6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A43C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A43CC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A43C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A43CC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568" w:rsidRDefault="00F57568" w:rsidP="00642C0B">
      <w:r>
        <w:separator/>
      </w:r>
    </w:p>
  </w:footnote>
  <w:footnote w:type="continuationSeparator" w:id="0">
    <w:p w:rsidR="00F57568" w:rsidRDefault="00F57568" w:rsidP="00642C0B">
      <w:r>
        <w:continuationSeparator/>
      </w:r>
    </w:p>
  </w:footnote>
  <w:footnote w:type="continuationNotice" w:id="1">
    <w:p w:rsidR="00F57568" w:rsidRDefault="00F57568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3A43C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914B62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3A43C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3A43C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3A43C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2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3A43C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1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AC33F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Pr="00AC33F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914B6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831" w:rsidRDefault="003A43C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Full" w:cryptAlgorithmClass="hash" w:cryptAlgorithmType="typeAny" w:cryptAlgorithmSid="4" w:cryptSpinCount="100000" w:hash="rbfjf7JyclX9gFRd8wMT4VjG1mo=" w:salt="7pdXoVP+tQXRDqfVaX4hpw=="/>
  <w:defaultTabStop w:val="709"/>
  <w:drawingGridHorizontalSpacing w:val="120"/>
  <w:displayHorizontalDrawingGridEvery w:val="2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43CC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64F0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568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header" Target="header12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11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eader" Target="header10.xml"/><Relationship Id="rId32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epz/dishonestsupplier/dishonestSuppliersQuickSearch/search.html" TargetMode="External"/><Relationship Id="rId23" Type="http://schemas.openxmlformats.org/officeDocument/2006/relationships/header" Target="header9.xml"/><Relationship Id="rId28" Type="http://schemas.openxmlformats.org/officeDocument/2006/relationships/header" Target="header14.xml"/><Relationship Id="rId10" Type="http://schemas.openxmlformats.org/officeDocument/2006/relationships/image" Target="media/image1.emf"/><Relationship Id="rId19" Type="http://schemas.openxmlformats.org/officeDocument/2006/relationships/header" Target="header5.xml"/><Relationship Id="rId31" Type="http://schemas.openxmlformats.org/officeDocument/2006/relationships/header" Target="header1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gov.ru/223/dishonest/public/supplier-search.html" TargetMode="External"/><Relationship Id="rId22" Type="http://schemas.openxmlformats.org/officeDocument/2006/relationships/header" Target="header8.xml"/><Relationship Id="rId27" Type="http://schemas.openxmlformats.org/officeDocument/2006/relationships/header" Target="header13.xml"/><Relationship Id="rId30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8349D-16C2-4715-A9A3-6D957C725B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132E59-41C6-4ADE-9E1E-808ECCEFF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5364</Words>
  <Characters>30575</Characters>
  <Application>Microsoft Office Word</Application>
  <DocSecurity>12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Staff</cp:lastModifiedBy>
  <cp:revision>2</cp:revision>
  <cp:lastPrinted>2015-03-11T08:29:00Z</cp:lastPrinted>
  <dcterms:created xsi:type="dcterms:W3CDTF">2017-08-30T03:15:00Z</dcterms:created>
  <dcterms:modified xsi:type="dcterms:W3CDTF">2017-08-30T03:15:00Z</dcterms:modified>
</cp:coreProperties>
</file>